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99C5" w14:textId="52E44C8D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 xml:space="preserve">, które utworzyły Dzienne Domy „Senior-WIGOR” na podstawie umów dotacyjnych zawartych w latach 2015–2016 oraz Dzienne Domy „Senior+” i Kluby „Senior+” – na podstawie umów dotacyjnych zawartych </w:t>
      </w:r>
      <w:r w:rsidRPr="00BF4605">
        <w:rPr>
          <w:szCs w:val="24"/>
        </w:rPr>
        <w:lastRenderedPageBreak/>
        <w:t>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późn.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ePUAP.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niekwalifikowalnością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bookmarkStart w:id="0" w:name="_GoBack"/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bookmarkEnd w:id="0"/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>Urz. UE L 119 z 04.05.2016, str. 1, z późn.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>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9101" w14:textId="77777777" w:rsidR="00987664" w:rsidRDefault="00987664" w:rsidP="00BD14C3">
      <w:pPr>
        <w:spacing w:after="0" w:line="240" w:lineRule="auto"/>
      </w:pPr>
      <w:r>
        <w:separator/>
      </w:r>
    </w:p>
    <w:p w14:paraId="4006D178" w14:textId="77777777" w:rsidR="00987664" w:rsidRDefault="00987664"/>
  </w:endnote>
  <w:endnote w:type="continuationSeparator" w:id="0">
    <w:p w14:paraId="43E101A7" w14:textId="77777777" w:rsidR="00987664" w:rsidRDefault="00987664" w:rsidP="00BD14C3">
      <w:pPr>
        <w:spacing w:after="0" w:line="240" w:lineRule="auto"/>
      </w:pPr>
      <w:r>
        <w:continuationSeparator/>
      </w:r>
    </w:p>
    <w:p w14:paraId="2A0949A6" w14:textId="77777777" w:rsidR="00987664" w:rsidRDefault="00987664"/>
  </w:endnote>
  <w:endnote w:type="continuationNotice" w:id="1">
    <w:p w14:paraId="600BD43B" w14:textId="77777777" w:rsidR="00987664" w:rsidRDefault="00987664">
      <w:pPr>
        <w:spacing w:after="0" w:line="240" w:lineRule="auto"/>
      </w:pPr>
    </w:p>
    <w:p w14:paraId="40D9BFFD" w14:textId="77777777" w:rsidR="00987664" w:rsidRDefault="00987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19029194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D12">
          <w:rPr>
            <w:noProof/>
          </w:rPr>
          <w:t>7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06397" w14:textId="77777777" w:rsidR="00987664" w:rsidRDefault="00987664" w:rsidP="00BD14C3">
      <w:pPr>
        <w:spacing w:after="0" w:line="240" w:lineRule="auto"/>
      </w:pPr>
      <w:r>
        <w:separator/>
      </w:r>
    </w:p>
    <w:p w14:paraId="39194E54" w14:textId="77777777" w:rsidR="00987664" w:rsidRDefault="00987664"/>
  </w:footnote>
  <w:footnote w:type="continuationSeparator" w:id="0">
    <w:p w14:paraId="6FB9FF3C" w14:textId="77777777" w:rsidR="00987664" w:rsidRDefault="00987664" w:rsidP="00BD14C3">
      <w:pPr>
        <w:spacing w:after="0" w:line="240" w:lineRule="auto"/>
      </w:pPr>
      <w:r>
        <w:continuationSeparator/>
      </w:r>
    </w:p>
    <w:p w14:paraId="4D81A45F" w14:textId="77777777" w:rsidR="00987664" w:rsidRDefault="00987664"/>
  </w:footnote>
  <w:footnote w:type="continuationNotice" w:id="1">
    <w:p w14:paraId="65D992F4" w14:textId="77777777" w:rsidR="00987664" w:rsidRDefault="00987664">
      <w:pPr>
        <w:spacing w:after="0" w:line="240" w:lineRule="auto"/>
      </w:pPr>
    </w:p>
    <w:p w14:paraId="66E779B9" w14:textId="77777777" w:rsidR="00987664" w:rsidRDefault="00987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D12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2B25-048C-4257-87FF-00440CB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3855</Words>
  <Characters>23136</Characters>
  <Application>Microsoft Office Word</Application>
  <DocSecurity>4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Joanna Kuklewicz-Kasztelan</cp:lastModifiedBy>
  <cp:revision>2</cp:revision>
  <cp:lastPrinted>2018-11-14T09:28:00Z</cp:lastPrinted>
  <dcterms:created xsi:type="dcterms:W3CDTF">2021-02-26T12:22:00Z</dcterms:created>
  <dcterms:modified xsi:type="dcterms:W3CDTF">2021-02-26T12:22:00Z</dcterms:modified>
</cp:coreProperties>
</file>