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F0F2E" w:rsidRPr="002F0F2E" w:rsidRDefault="00F4292F" w:rsidP="002F0F2E">
      <w:pPr>
        <w:pStyle w:val="Tekstpodstawowy"/>
        <w:spacing w:after="240"/>
        <w:rPr>
          <w:b w:val="0"/>
          <w:sz w:val="24"/>
        </w:rPr>
      </w:pPr>
      <w:r w:rsidRPr="000F5EC6">
        <w:rPr>
          <w:b w:val="0"/>
          <w:sz w:val="24"/>
          <w:szCs w:val="24"/>
        </w:rPr>
        <w:t>z</w:t>
      </w:r>
      <w:r w:rsidR="00B164C9" w:rsidRPr="000F5EC6">
        <w:rPr>
          <w:b w:val="0"/>
          <w:sz w:val="24"/>
          <w:szCs w:val="24"/>
        </w:rPr>
        <w:t>awiadamia</w:t>
      </w:r>
      <w:r w:rsidRPr="000F5EC6">
        <w:rPr>
          <w:b w:val="0"/>
          <w:sz w:val="24"/>
          <w:szCs w:val="24"/>
        </w:rPr>
        <w:t xml:space="preserve"> strony postępowania o wydaniu </w:t>
      </w:r>
      <w:r w:rsidRPr="000F5EC6">
        <w:rPr>
          <w:sz w:val="24"/>
          <w:szCs w:val="24"/>
        </w:rPr>
        <w:t xml:space="preserve">decyzji Nr </w:t>
      </w:r>
      <w:r w:rsidR="0093408F">
        <w:rPr>
          <w:sz w:val="24"/>
          <w:szCs w:val="24"/>
        </w:rPr>
        <w:t>33</w:t>
      </w:r>
      <w:r w:rsidRPr="000F5EC6">
        <w:rPr>
          <w:sz w:val="24"/>
          <w:szCs w:val="24"/>
        </w:rPr>
        <w:t>/L/201</w:t>
      </w:r>
      <w:r w:rsidR="002156E7" w:rsidRPr="000F5EC6">
        <w:rPr>
          <w:sz w:val="24"/>
          <w:szCs w:val="24"/>
        </w:rPr>
        <w:t>8</w:t>
      </w:r>
      <w:r w:rsidRPr="000F5EC6">
        <w:rPr>
          <w:sz w:val="24"/>
          <w:szCs w:val="24"/>
        </w:rPr>
        <w:t xml:space="preserve"> (znak sprawy: </w:t>
      </w:r>
      <w:r w:rsidR="009E4814" w:rsidRPr="000F5EC6">
        <w:rPr>
          <w:sz w:val="24"/>
          <w:szCs w:val="24"/>
        </w:rPr>
        <w:br/>
      </w:r>
      <w:r w:rsidRPr="000F5EC6">
        <w:rPr>
          <w:sz w:val="24"/>
          <w:szCs w:val="24"/>
        </w:rPr>
        <w:t>WI-IV.746.1.</w:t>
      </w:r>
      <w:r w:rsidR="0093408F">
        <w:rPr>
          <w:sz w:val="24"/>
          <w:szCs w:val="24"/>
        </w:rPr>
        <w:t>31</w:t>
      </w:r>
      <w:r w:rsidR="000636BE" w:rsidRPr="000F5EC6">
        <w:rPr>
          <w:sz w:val="24"/>
          <w:szCs w:val="24"/>
        </w:rPr>
        <w:t>.2018</w:t>
      </w:r>
      <w:r w:rsidRPr="000F5EC6">
        <w:rPr>
          <w:sz w:val="24"/>
          <w:szCs w:val="24"/>
        </w:rPr>
        <w:t xml:space="preserve">) z </w:t>
      </w:r>
      <w:r w:rsidR="0093408F">
        <w:rPr>
          <w:sz w:val="24"/>
          <w:szCs w:val="24"/>
        </w:rPr>
        <w:t>28</w:t>
      </w:r>
      <w:r w:rsidR="002F0F2E">
        <w:rPr>
          <w:sz w:val="24"/>
          <w:szCs w:val="24"/>
        </w:rPr>
        <w:t xml:space="preserve"> sierpnia</w:t>
      </w:r>
      <w:r w:rsidR="002156E7" w:rsidRPr="000F5EC6">
        <w:rPr>
          <w:sz w:val="24"/>
          <w:szCs w:val="24"/>
        </w:rPr>
        <w:t xml:space="preserve"> 2018</w:t>
      </w:r>
      <w:r w:rsidR="00575D3A">
        <w:rPr>
          <w:sz w:val="24"/>
          <w:szCs w:val="24"/>
        </w:rPr>
        <w:t xml:space="preserve"> r. o ustaleniu</w:t>
      </w:r>
      <w:r w:rsidR="00473EB2" w:rsidRPr="000F5EC6">
        <w:rPr>
          <w:sz w:val="24"/>
          <w:szCs w:val="24"/>
        </w:rPr>
        <w:t xml:space="preserve"> </w:t>
      </w:r>
      <w:r w:rsidRPr="000F5EC6">
        <w:rPr>
          <w:sz w:val="24"/>
          <w:szCs w:val="24"/>
        </w:rPr>
        <w:t>lokalizacji inwestycji celu publicznego na terenie zamkniętym</w:t>
      </w:r>
      <w:r w:rsidRPr="000F5EC6">
        <w:rPr>
          <w:b w:val="0"/>
          <w:sz w:val="24"/>
          <w:szCs w:val="24"/>
        </w:rPr>
        <w:t xml:space="preserve"> dla inwestycji pn.:</w:t>
      </w:r>
      <w:r w:rsidRPr="000F5EC6">
        <w:rPr>
          <w:sz w:val="24"/>
          <w:szCs w:val="24"/>
        </w:rPr>
        <w:t xml:space="preserve"> </w:t>
      </w:r>
      <w:r w:rsidR="0093408F" w:rsidRPr="0093408F">
        <w:rPr>
          <w:b w:val="0"/>
          <w:i/>
          <w:iCs/>
          <w:sz w:val="24"/>
        </w:rPr>
        <w:t>Budowa i przebudowa miejskiej sieci wodociągowej DN100-200 w km 1450-1500 w granicy terenu PKP – linii kolejowej nr 109 Kraków Bieżanów – Wieliczka Rynek,</w:t>
      </w:r>
      <w:r w:rsidR="00703C72">
        <w:rPr>
          <w:b w:val="0"/>
          <w:i/>
          <w:iCs/>
          <w:sz w:val="24"/>
        </w:rPr>
        <w:t xml:space="preserve"> </w:t>
      </w:r>
      <w:r w:rsidR="0093408F" w:rsidRPr="0093408F">
        <w:rPr>
          <w:b w:val="0"/>
          <w:i/>
          <w:iCs/>
          <w:sz w:val="24"/>
        </w:rPr>
        <w:t xml:space="preserve">na działkach nr 547/20, 547/25 </w:t>
      </w:r>
      <w:proofErr w:type="spellStart"/>
      <w:r w:rsidR="0093408F" w:rsidRPr="0093408F">
        <w:rPr>
          <w:b w:val="0"/>
          <w:i/>
          <w:iCs/>
          <w:sz w:val="24"/>
        </w:rPr>
        <w:t>obr</w:t>
      </w:r>
      <w:proofErr w:type="spellEnd"/>
      <w:r w:rsidR="0093408F" w:rsidRPr="0093408F">
        <w:rPr>
          <w:b w:val="0"/>
          <w:i/>
          <w:iCs/>
          <w:sz w:val="24"/>
        </w:rPr>
        <w:t xml:space="preserve">. 100 jedn. </w:t>
      </w:r>
      <w:proofErr w:type="spellStart"/>
      <w:r w:rsidR="0093408F" w:rsidRPr="0093408F">
        <w:rPr>
          <w:b w:val="0"/>
          <w:i/>
          <w:iCs/>
          <w:sz w:val="24"/>
        </w:rPr>
        <w:t>ewid</w:t>
      </w:r>
      <w:proofErr w:type="spellEnd"/>
      <w:r w:rsidR="0093408F" w:rsidRPr="0093408F">
        <w:rPr>
          <w:b w:val="0"/>
          <w:i/>
          <w:iCs/>
          <w:sz w:val="24"/>
        </w:rPr>
        <w:t>. Podgórze, Kraków</w:t>
      </w:r>
      <w:r w:rsidR="002F0F2E" w:rsidRPr="0093408F">
        <w:rPr>
          <w:b w:val="0"/>
          <w:iCs/>
          <w:sz w:val="22"/>
          <w:szCs w:val="24"/>
          <w:lang w:eastAsia="en-US"/>
        </w:rPr>
        <w:t xml:space="preserve"> </w:t>
      </w:r>
      <w:r w:rsidR="000F5EC6" w:rsidRPr="000F5EC6">
        <w:rPr>
          <w:b w:val="0"/>
          <w:iCs/>
          <w:sz w:val="24"/>
          <w:szCs w:val="24"/>
        </w:rPr>
        <w:t xml:space="preserve">- </w:t>
      </w:r>
      <w:r w:rsidR="000F5EC6" w:rsidRPr="000F5EC6">
        <w:rPr>
          <w:b w:val="0"/>
          <w:sz w:val="24"/>
          <w:szCs w:val="24"/>
        </w:rPr>
        <w:t>na wniosek złożony przez inwestora</w:t>
      </w:r>
      <w:r w:rsidR="000F5EC6" w:rsidRPr="002F0F2E">
        <w:rPr>
          <w:b w:val="0"/>
          <w:sz w:val="24"/>
          <w:szCs w:val="24"/>
        </w:rPr>
        <w:t xml:space="preserve">: </w:t>
      </w:r>
      <w:r w:rsidR="0093408F" w:rsidRPr="0093408F">
        <w:rPr>
          <w:b w:val="0"/>
          <w:bCs w:val="0"/>
          <w:iCs/>
          <w:sz w:val="24"/>
          <w:szCs w:val="24"/>
        </w:rPr>
        <w:t xml:space="preserve">Miejskie Przedsiębiorstwo Wodociągów i Kanalizacji S.A. w Krakowie (ul. Senatorska 1, 30-106 Kraków), którego reprezentuje Pani Jolanta </w:t>
      </w:r>
      <w:proofErr w:type="spellStart"/>
      <w:r w:rsidR="0093408F" w:rsidRPr="0093408F">
        <w:rPr>
          <w:b w:val="0"/>
          <w:bCs w:val="0"/>
          <w:iCs/>
          <w:sz w:val="24"/>
          <w:szCs w:val="24"/>
        </w:rPr>
        <w:t>Glixelli</w:t>
      </w:r>
      <w:proofErr w:type="spellEnd"/>
      <w:r w:rsidR="0093408F" w:rsidRPr="0093408F">
        <w:rPr>
          <w:b w:val="0"/>
          <w:bCs w:val="0"/>
          <w:iCs/>
          <w:sz w:val="24"/>
          <w:szCs w:val="24"/>
        </w:rPr>
        <w:t xml:space="preserve"> (ul. Lindego 9, 30-148 Kraków)</w:t>
      </w:r>
      <w:r w:rsidR="004D1F8D" w:rsidRPr="0093408F">
        <w:rPr>
          <w:b w:val="0"/>
          <w:sz w:val="24"/>
          <w:szCs w:val="24"/>
        </w:rPr>
        <w:t xml:space="preserve"> </w:t>
      </w:r>
      <w:r w:rsidR="005E2A19" w:rsidRPr="0093408F">
        <w:rPr>
          <w:b w:val="0"/>
          <w:bCs w:val="0"/>
          <w:iCs/>
          <w:sz w:val="24"/>
          <w:szCs w:val="24"/>
        </w:rPr>
        <w:t>–</w:t>
      </w:r>
      <w:r w:rsidR="005E2A19" w:rsidRPr="000F5EC6">
        <w:rPr>
          <w:b w:val="0"/>
          <w:bCs w:val="0"/>
          <w:iCs/>
          <w:sz w:val="24"/>
          <w:szCs w:val="24"/>
        </w:rPr>
        <w:t xml:space="preserve"> złożony </w:t>
      </w:r>
      <w:r w:rsidR="0093408F">
        <w:rPr>
          <w:b w:val="0"/>
          <w:sz w:val="24"/>
        </w:rPr>
        <w:t>26 czerwca</w:t>
      </w:r>
      <w:r w:rsidR="002F0F2E" w:rsidRPr="002F0F2E">
        <w:rPr>
          <w:b w:val="0"/>
          <w:sz w:val="24"/>
        </w:rPr>
        <w:t xml:space="preserve"> 2018 r.,</w:t>
      </w:r>
      <w:r w:rsidR="002F0F2E">
        <w:rPr>
          <w:b w:val="0"/>
          <w:sz w:val="24"/>
        </w:rPr>
        <w:t xml:space="preserve"> uzupełniony</w:t>
      </w:r>
      <w:r w:rsidR="002F0F2E" w:rsidRPr="002F0F2E">
        <w:rPr>
          <w:b w:val="0"/>
          <w:sz w:val="24"/>
        </w:rPr>
        <w:t xml:space="preserve"> </w:t>
      </w:r>
      <w:r w:rsidR="0093408F">
        <w:rPr>
          <w:b w:val="0"/>
          <w:sz w:val="24"/>
        </w:rPr>
        <w:t>13 lipca</w:t>
      </w:r>
      <w:r w:rsidR="002F0F2E" w:rsidRPr="002F0F2E">
        <w:rPr>
          <w:b w:val="0"/>
          <w:sz w:val="24"/>
        </w:rPr>
        <w:t xml:space="preserve"> 2018 r.</w:t>
      </w:r>
    </w:p>
    <w:p w:rsidR="00E000CA" w:rsidRDefault="00B164C9" w:rsidP="002F0F2E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93408F">
        <w:rPr>
          <w:sz w:val="24"/>
          <w:szCs w:val="24"/>
        </w:rPr>
        <w:t>31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0F5EC6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>za pośrednictwem organu wydającego decyzję, tj. Wo</w:t>
      </w:r>
      <w:bookmarkStart w:id="0" w:name="_GoBack"/>
      <w:bookmarkEnd w:id="0"/>
      <w:r w:rsidRPr="009E4814">
        <w:t xml:space="preserve">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93408F">
        <w:rPr>
          <w:b w:val="0"/>
          <w:color w:val="000000"/>
          <w:sz w:val="24"/>
          <w:szCs w:val="24"/>
        </w:rPr>
        <w:t>Miasta Krakowa</w:t>
      </w:r>
      <w:r w:rsidR="002F0F2E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75D3A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4</cp:revision>
  <cp:lastPrinted>2017-08-17T14:48:00Z</cp:lastPrinted>
  <dcterms:created xsi:type="dcterms:W3CDTF">2018-08-28T13:10:00Z</dcterms:created>
  <dcterms:modified xsi:type="dcterms:W3CDTF">2018-08-29T06:25:00Z</dcterms:modified>
</cp:coreProperties>
</file>