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E1F6" w14:textId="77777777" w:rsidR="00736D27" w:rsidRPr="00E65B8D" w:rsidRDefault="00736D27" w:rsidP="00736D27">
      <w:pPr>
        <w:jc w:val="center"/>
        <w:rPr>
          <w:b/>
        </w:rPr>
      </w:pPr>
      <w:bookmarkStart w:id="0" w:name="_GoBack"/>
      <w:bookmarkEnd w:id="0"/>
      <w:r w:rsidRPr="00E65B8D">
        <w:rPr>
          <w:b/>
        </w:rPr>
        <w:t>Wykaz oddziałów szpitalnych</w:t>
      </w:r>
    </w:p>
    <w:p w14:paraId="4125861D" w14:textId="77777777" w:rsidR="009B02A5" w:rsidRPr="00E65B8D" w:rsidRDefault="00A15574" w:rsidP="00736D27">
      <w:pPr>
        <w:jc w:val="center"/>
        <w:rPr>
          <w:b/>
        </w:rPr>
      </w:pPr>
      <w:r w:rsidRPr="00E65B8D">
        <w:rPr>
          <w:b/>
        </w:rPr>
        <w:t xml:space="preserve">czasowo zamkniętych </w:t>
      </w:r>
      <w:r w:rsidR="006047B3" w:rsidRPr="00E65B8D">
        <w:rPr>
          <w:b/>
        </w:rPr>
        <w:t xml:space="preserve">w województwie małopolskim </w:t>
      </w:r>
      <w:r w:rsidR="00E65B8D">
        <w:rPr>
          <w:b/>
        </w:rPr>
        <w:t>– stan na</w:t>
      </w:r>
      <w:r w:rsidR="00BB0A6B">
        <w:rPr>
          <w:b/>
        </w:rPr>
        <w:t xml:space="preserve">  7 kwietnia</w:t>
      </w:r>
      <w:r w:rsidR="006047B3" w:rsidRPr="00E65B8D">
        <w:rPr>
          <w:b/>
        </w:rPr>
        <w:t xml:space="preserve"> 2020 r.</w:t>
      </w:r>
    </w:p>
    <w:p w14:paraId="5796E804" w14:textId="77777777" w:rsidR="00A15574" w:rsidRDefault="00A15574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9"/>
        <w:gridCol w:w="1921"/>
        <w:gridCol w:w="2577"/>
        <w:gridCol w:w="1656"/>
        <w:gridCol w:w="2648"/>
      </w:tblGrid>
      <w:tr w:rsidR="00495902" w14:paraId="10CD1B84" w14:textId="77777777" w:rsidTr="00D93EB8">
        <w:tc>
          <w:tcPr>
            <w:tcW w:w="549" w:type="dxa"/>
          </w:tcPr>
          <w:p w14:paraId="534FC75B" w14:textId="77777777" w:rsidR="00A15574" w:rsidRPr="00E65B8D" w:rsidRDefault="00A15574">
            <w:pPr>
              <w:rPr>
                <w:b/>
              </w:rPr>
            </w:pPr>
            <w:r w:rsidRPr="00E65B8D">
              <w:rPr>
                <w:b/>
              </w:rPr>
              <w:t>Lp.</w:t>
            </w:r>
          </w:p>
        </w:tc>
        <w:tc>
          <w:tcPr>
            <w:tcW w:w="1921" w:type="dxa"/>
          </w:tcPr>
          <w:p w14:paraId="369FC919" w14:textId="77777777" w:rsidR="00A15574" w:rsidRPr="00E65B8D" w:rsidRDefault="00A15574">
            <w:pPr>
              <w:rPr>
                <w:b/>
              </w:rPr>
            </w:pPr>
            <w:r w:rsidRPr="00E65B8D">
              <w:rPr>
                <w:b/>
              </w:rPr>
              <w:t xml:space="preserve">Nazwa podmiotu leczniczego </w:t>
            </w:r>
          </w:p>
        </w:tc>
        <w:tc>
          <w:tcPr>
            <w:tcW w:w="2577" w:type="dxa"/>
          </w:tcPr>
          <w:p w14:paraId="2AF29229" w14:textId="77777777" w:rsidR="00A15574" w:rsidRPr="00E65B8D" w:rsidRDefault="00A15574">
            <w:pPr>
              <w:rPr>
                <w:b/>
              </w:rPr>
            </w:pPr>
            <w:r w:rsidRPr="00E65B8D">
              <w:rPr>
                <w:b/>
              </w:rPr>
              <w:t>Nazwa oddziału</w:t>
            </w:r>
          </w:p>
        </w:tc>
        <w:tc>
          <w:tcPr>
            <w:tcW w:w="1656" w:type="dxa"/>
          </w:tcPr>
          <w:p w14:paraId="36DDECB6" w14:textId="77777777" w:rsidR="00A15574" w:rsidRPr="00E65B8D" w:rsidRDefault="00A15574" w:rsidP="00A15574">
            <w:pPr>
              <w:rPr>
                <w:b/>
              </w:rPr>
            </w:pPr>
            <w:r w:rsidRPr="00E65B8D">
              <w:rPr>
                <w:b/>
              </w:rPr>
              <w:t>Okres czasowego zaprzestania</w:t>
            </w:r>
          </w:p>
          <w:p w14:paraId="7ACED655" w14:textId="77777777" w:rsidR="007D503E" w:rsidRPr="00E65B8D" w:rsidRDefault="007D503E" w:rsidP="00A15574">
            <w:pPr>
              <w:rPr>
                <w:b/>
              </w:rPr>
            </w:pPr>
          </w:p>
        </w:tc>
        <w:tc>
          <w:tcPr>
            <w:tcW w:w="2648" w:type="dxa"/>
          </w:tcPr>
          <w:p w14:paraId="6C01815F" w14:textId="77777777" w:rsidR="00A15574" w:rsidRPr="00E65B8D" w:rsidRDefault="00A15574">
            <w:pPr>
              <w:rPr>
                <w:b/>
              </w:rPr>
            </w:pPr>
            <w:r w:rsidRPr="00E65B8D">
              <w:rPr>
                <w:b/>
              </w:rPr>
              <w:t xml:space="preserve">Przyczyna </w:t>
            </w:r>
          </w:p>
        </w:tc>
      </w:tr>
      <w:tr w:rsidR="00D93EB8" w14:paraId="1A2125B0" w14:textId="77777777" w:rsidTr="00D93EB8">
        <w:tc>
          <w:tcPr>
            <w:tcW w:w="549" w:type="dxa"/>
          </w:tcPr>
          <w:p w14:paraId="27A55020" w14:textId="77777777" w:rsidR="00D93EB8" w:rsidRDefault="00D93EB8" w:rsidP="00D93EB8">
            <w:r>
              <w:t>1.</w:t>
            </w:r>
          </w:p>
        </w:tc>
        <w:tc>
          <w:tcPr>
            <w:tcW w:w="1921" w:type="dxa"/>
          </w:tcPr>
          <w:p w14:paraId="0BFFA5CF" w14:textId="77777777" w:rsidR="00D93EB8" w:rsidRDefault="00D93EB8" w:rsidP="00D93EB8">
            <w:r w:rsidRPr="00004739">
              <w:t>Szpital Uniwersytecki w Krakowie</w:t>
            </w:r>
          </w:p>
        </w:tc>
        <w:tc>
          <w:tcPr>
            <w:tcW w:w="2577" w:type="dxa"/>
          </w:tcPr>
          <w:p w14:paraId="6988A2EE" w14:textId="77777777" w:rsidR="00D93EB8" w:rsidRPr="00004739" w:rsidRDefault="00D93EB8" w:rsidP="00D93E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 </w:t>
            </w:r>
            <w:r w:rsidRPr="00004739">
              <w:rPr>
                <w:sz w:val="22"/>
                <w:szCs w:val="22"/>
              </w:rPr>
              <w:t>Oddział Kliniczny Reumatologii i Immunologii</w:t>
            </w:r>
          </w:p>
          <w:p w14:paraId="39DF6F29" w14:textId="77777777" w:rsidR="00D93EB8" w:rsidRPr="00004739" w:rsidRDefault="00D93EB8" w:rsidP="00D93E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2/ </w:t>
            </w:r>
            <w:r w:rsidRPr="00004739">
              <w:rPr>
                <w:sz w:val="22"/>
                <w:szCs w:val="22"/>
              </w:rPr>
              <w:t>Oddział Kliniczny Gastrologii i Hepatologii</w:t>
            </w:r>
          </w:p>
          <w:p w14:paraId="4BB8448C" w14:textId="77777777" w:rsidR="00D93EB8" w:rsidRPr="00004739" w:rsidRDefault="00D93EB8" w:rsidP="00D93EB8">
            <w:pPr>
              <w:pStyle w:val="Default"/>
              <w:rPr>
                <w:sz w:val="22"/>
                <w:szCs w:val="22"/>
              </w:rPr>
            </w:pPr>
          </w:p>
          <w:p w14:paraId="772A81BA" w14:textId="77777777" w:rsidR="00D93EB8" w:rsidRPr="00004739" w:rsidRDefault="00D93EB8" w:rsidP="00D93E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3/ </w:t>
            </w:r>
            <w:r w:rsidRPr="00004739">
              <w:rPr>
                <w:sz w:val="22"/>
                <w:szCs w:val="22"/>
              </w:rPr>
              <w:t>Oddział Kliniczny Nefrologii i Dializoterapii wraz ze Stacja Dializ</w:t>
            </w:r>
          </w:p>
          <w:p w14:paraId="34BFB8BA" w14:textId="77777777" w:rsidR="00D93EB8" w:rsidRPr="003209B6" w:rsidRDefault="00D93EB8" w:rsidP="00D93E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4/ </w:t>
            </w:r>
            <w:r w:rsidRPr="00004739">
              <w:rPr>
                <w:sz w:val="22"/>
                <w:szCs w:val="22"/>
              </w:rPr>
              <w:t>Oddział Kliniczny Angiologii</w:t>
            </w:r>
          </w:p>
        </w:tc>
        <w:tc>
          <w:tcPr>
            <w:tcW w:w="1656" w:type="dxa"/>
          </w:tcPr>
          <w:p w14:paraId="3A1E90A9" w14:textId="77777777" w:rsidR="00D93EB8" w:rsidRDefault="00D93EB8" w:rsidP="00D93EB8">
            <w:r>
              <w:t>Od 22.03.2020 r. – do odwołania</w:t>
            </w:r>
          </w:p>
          <w:p w14:paraId="41A07C1C" w14:textId="77777777" w:rsidR="00D93EB8" w:rsidRDefault="00D93EB8" w:rsidP="00D93EB8"/>
          <w:p w14:paraId="44C61A69" w14:textId="77777777" w:rsidR="00D93EB8" w:rsidRDefault="00D93EB8" w:rsidP="00D93EB8"/>
          <w:p w14:paraId="7EEFF89F" w14:textId="77777777" w:rsidR="00D93EB8" w:rsidRDefault="00D93EB8" w:rsidP="00D93EB8"/>
          <w:p w14:paraId="5721DABB" w14:textId="77777777" w:rsidR="00D93EB8" w:rsidRDefault="00D93EB8" w:rsidP="00D93EB8"/>
          <w:p w14:paraId="48D11239" w14:textId="77777777" w:rsidR="00D93EB8" w:rsidRDefault="00D93EB8" w:rsidP="00D93EB8">
            <w:r>
              <w:t>Od 23.03.2020 r. do odwołania</w:t>
            </w:r>
          </w:p>
        </w:tc>
        <w:tc>
          <w:tcPr>
            <w:tcW w:w="2648" w:type="dxa"/>
          </w:tcPr>
          <w:p w14:paraId="17B4E9D4" w14:textId="77777777" w:rsidR="00D93EB8" w:rsidRPr="00004739" w:rsidRDefault="00D93EB8" w:rsidP="00D93EB8">
            <w:pPr>
              <w:rPr>
                <w:rFonts w:ascii="Calibri" w:hAnsi="Calibri" w:cs="Calibri"/>
                <w:color w:val="000000"/>
              </w:rPr>
            </w:pPr>
            <w:r w:rsidRPr="00004739">
              <w:rPr>
                <w:rFonts w:ascii="Calibri" w:hAnsi="Calibri" w:cs="Calibri"/>
                <w:color w:val="000000"/>
              </w:rPr>
              <w:t>Dodatni wynik SARS-CoV-19 u trzech pracowników Oddziału Klinicznego Reumatologii i Immunoterapii.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04739">
              <w:rPr>
                <w:rFonts w:ascii="Calibri" w:hAnsi="Calibri" w:cs="Calibri"/>
                <w:color w:val="000000"/>
              </w:rPr>
              <w:t>Źródłem zakażenia był jeden z pr</w:t>
            </w:r>
            <w:r>
              <w:rPr>
                <w:rFonts w:ascii="Calibri" w:hAnsi="Calibri" w:cs="Calibri"/>
                <w:color w:val="000000"/>
              </w:rPr>
              <w:t>acowników</w:t>
            </w:r>
            <w:r w:rsidRPr="00004739">
              <w:rPr>
                <w:rFonts w:ascii="Calibri" w:hAnsi="Calibri" w:cs="Calibri"/>
                <w:color w:val="000000"/>
              </w:rPr>
              <w:t>, który poza pracą mógł mieć kontakt z osobą chorą.</w:t>
            </w:r>
          </w:p>
          <w:p w14:paraId="127B2AAF" w14:textId="77777777" w:rsidR="00D93EB8" w:rsidRDefault="00D93EB8" w:rsidP="00BB0A6B">
            <w:pPr>
              <w:rPr>
                <w:rFonts w:ascii="Calibri" w:hAnsi="Calibri" w:cs="Calibri"/>
                <w:color w:val="000000"/>
              </w:rPr>
            </w:pPr>
            <w:r w:rsidRPr="00004739">
              <w:rPr>
                <w:rFonts w:ascii="Calibri" w:hAnsi="Calibri" w:cs="Calibri"/>
                <w:color w:val="000000"/>
              </w:rPr>
              <w:t>Pacjen</w:t>
            </w:r>
            <w:r>
              <w:rPr>
                <w:rFonts w:ascii="Calibri" w:hAnsi="Calibri" w:cs="Calibri"/>
                <w:color w:val="000000"/>
              </w:rPr>
              <w:t>ci, personel objęci kwarantanną</w:t>
            </w:r>
          </w:p>
        </w:tc>
      </w:tr>
      <w:tr w:rsidR="00495902" w14:paraId="3BE9FD0C" w14:textId="77777777" w:rsidTr="00D93EB8">
        <w:tc>
          <w:tcPr>
            <w:tcW w:w="549" w:type="dxa"/>
          </w:tcPr>
          <w:p w14:paraId="04AF8790" w14:textId="77777777" w:rsidR="00A15574" w:rsidRDefault="00D93EB8">
            <w:r>
              <w:t>2</w:t>
            </w:r>
            <w:r w:rsidR="00A15574">
              <w:t>.</w:t>
            </w:r>
          </w:p>
        </w:tc>
        <w:tc>
          <w:tcPr>
            <w:tcW w:w="1921" w:type="dxa"/>
          </w:tcPr>
          <w:p w14:paraId="5CF062BF" w14:textId="77777777" w:rsidR="00A15574" w:rsidRDefault="00861711">
            <w:r>
              <w:t>Samodzielny Publiczny Zespół Opieki Zdrowotnej    w Brzesku</w:t>
            </w:r>
          </w:p>
        </w:tc>
        <w:tc>
          <w:tcPr>
            <w:tcW w:w="2577" w:type="dxa"/>
          </w:tcPr>
          <w:p w14:paraId="0D092583" w14:textId="77777777" w:rsidR="00861711" w:rsidRPr="00D93EB8" w:rsidRDefault="00861711" w:rsidP="00861711">
            <w:pPr>
              <w:pStyle w:val="Default"/>
              <w:rPr>
                <w:sz w:val="22"/>
                <w:szCs w:val="22"/>
              </w:rPr>
            </w:pPr>
            <w:r w:rsidRPr="003209B6">
              <w:rPr>
                <w:sz w:val="22"/>
                <w:szCs w:val="22"/>
              </w:rPr>
              <w:t>1/</w:t>
            </w:r>
            <w:r w:rsidRPr="003209B6">
              <w:t xml:space="preserve"> </w:t>
            </w:r>
            <w:r w:rsidRPr="003209B6">
              <w:rPr>
                <w:sz w:val="22"/>
                <w:szCs w:val="22"/>
              </w:rPr>
              <w:t>Oddział Chirurgii Ogólnej</w:t>
            </w:r>
          </w:p>
          <w:p w14:paraId="32F0CA30" w14:textId="77777777" w:rsidR="00861711" w:rsidRPr="003209B6" w:rsidRDefault="00861711" w:rsidP="00861711">
            <w:pPr>
              <w:pStyle w:val="Default"/>
              <w:spacing w:after="68"/>
              <w:rPr>
                <w:sz w:val="22"/>
                <w:szCs w:val="22"/>
              </w:rPr>
            </w:pPr>
            <w:r w:rsidRPr="003209B6">
              <w:rPr>
                <w:sz w:val="22"/>
                <w:szCs w:val="22"/>
              </w:rPr>
              <w:t xml:space="preserve">2/ Oddział Anestezjologii i Intensywnej Terapii  </w:t>
            </w:r>
          </w:p>
          <w:p w14:paraId="5A8964BC" w14:textId="77777777" w:rsidR="00861711" w:rsidRPr="003209B6" w:rsidRDefault="00861711" w:rsidP="00861711">
            <w:pPr>
              <w:pStyle w:val="Default"/>
              <w:spacing w:after="68"/>
              <w:rPr>
                <w:sz w:val="22"/>
                <w:szCs w:val="22"/>
              </w:rPr>
            </w:pPr>
            <w:r w:rsidRPr="003209B6">
              <w:rPr>
                <w:sz w:val="22"/>
                <w:szCs w:val="22"/>
              </w:rPr>
              <w:t xml:space="preserve">3/ Blok Operacyjny  </w:t>
            </w:r>
          </w:p>
          <w:p w14:paraId="63EA5D35" w14:textId="77777777" w:rsidR="00861711" w:rsidRDefault="00861711" w:rsidP="00861711">
            <w:pPr>
              <w:pStyle w:val="Default"/>
              <w:spacing w:after="68"/>
              <w:rPr>
                <w:sz w:val="22"/>
                <w:szCs w:val="22"/>
              </w:rPr>
            </w:pPr>
            <w:r w:rsidRPr="003209B6">
              <w:rPr>
                <w:sz w:val="22"/>
                <w:szCs w:val="22"/>
              </w:rPr>
              <w:t xml:space="preserve">4/ Oddział Rehabilitacji Ogólnoustrojowej z Pododdziałem Rehabilitacji Neurologicznej </w:t>
            </w:r>
          </w:p>
          <w:p w14:paraId="31069D16" w14:textId="77777777" w:rsidR="00861711" w:rsidRPr="003209B6" w:rsidRDefault="00861711" w:rsidP="00861711">
            <w:pPr>
              <w:pStyle w:val="Default"/>
              <w:spacing w:after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5/ Oddział </w:t>
            </w:r>
            <w:proofErr w:type="spellStart"/>
            <w:r>
              <w:rPr>
                <w:sz w:val="22"/>
                <w:szCs w:val="22"/>
              </w:rPr>
              <w:t>Ginekologiczno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3209B6">
              <w:rPr>
                <w:sz w:val="22"/>
                <w:szCs w:val="22"/>
              </w:rPr>
              <w:t xml:space="preserve">Położniczy z Pododdziałem Noworodkowym </w:t>
            </w:r>
          </w:p>
          <w:p w14:paraId="65C51EDF" w14:textId="77777777" w:rsidR="00A15574" w:rsidRDefault="00A15574" w:rsidP="00E65B8D"/>
        </w:tc>
        <w:tc>
          <w:tcPr>
            <w:tcW w:w="1656" w:type="dxa"/>
          </w:tcPr>
          <w:p w14:paraId="563E2E99" w14:textId="77777777" w:rsidR="00861711" w:rsidRDefault="00861711" w:rsidP="00861711">
            <w:r>
              <w:t xml:space="preserve">od 27.03.2020r. </w:t>
            </w:r>
          </w:p>
          <w:p w14:paraId="2A8E7867" w14:textId="77777777" w:rsidR="00861711" w:rsidRDefault="00861711" w:rsidP="00861711"/>
          <w:p w14:paraId="36ADD292" w14:textId="77777777" w:rsidR="00861711" w:rsidRDefault="00861711" w:rsidP="00861711">
            <w:r>
              <w:t xml:space="preserve">od 29.03.2020r. </w:t>
            </w:r>
          </w:p>
          <w:p w14:paraId="45740BFF" w14:textId="77777777" w:rsidR="00861711" w:rsidRDefault="00861711" w:rsidP="00861711"/>
          <w:p w14:paraId="0FFD1121" w14:textId="77777777" w:rsidR="00861711" w:rsidRDefault="00861711" w:rsidP="00861711">
            <w:r>
              <w:t>od 29.03.2020r.</w:t>
            </w:r>
          </w:p>
          <w:p w14:paraId="7A86CA25" w14:textId="77777777" w:rsidR="00861711" w:rsidRDefault="00861711" w:rsidP="00861711"/>
          <w:p w14:paraId="2005DF42" w14:textId="77777777" w:rsidR="00861711" w:rsidRDefault="00861711" w:rsidP="00861711"/>
          <w:p w14:paraId="1C52BD85" w14:textId="77777777" w:rsidR="00861711" w:rsidRDefault="00861711" w:rsidP="00861711">
            <w:r>
              <w:t>od 30.03.2020r.</w:t>
            </w:r>
          </w:p>
          <w:p w14:paraId="2D3D694A" w14:textId="77777777" w:rsidR="00861711" w:rsidRDefault="00861711" w:rsidP="00861711"/>
          <w:p w14:paraId="27FD0AC9" w14:textId="77777777" w:rsidR="00861711" w:rsidRDefault="00861711" w:rsidP="00861711"/>
          <w:p w14:paraId="31937EC3" w14:textId="77777777" w:rsidR="00861711" w:rsidRDefault="00861711" w:rsidP="00861711"/>
          <w:p w14:paraId="0272CC18" w14:textId="77777777" w:rsidR="00861711" w:rsidRDefault="00861711" w:rsidP="00861711"/>
          <w:p w14:paraId="090C729D" w14:textId="77777777" w:rsidR="00A15574" w:rsidRDefault="00861711">
            <w:r>
              <w:t>od 31.03.2020r.</w:t>
            </w:r>
          </w:p>
        </w:tc>
        <w:tc>
          <w:tcPr>
            <w:tcW w:w="2648" w:type="dxa"/>
          </w:tcPr>
          <w:p w14:paraId="3D95A5DD" w14:textId="77777777" w:rsidR="00861711" w:rsidRDefault="00861711" w:rsidP="008617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495902">
              <w:rPr>
                <w:rFonts w:ascii="Calibri" w:hAnsi="Calibri" w:cs="Calibri"/>
                <w:color w:val="000000"/>
              </w:rPr>
              <w:t>akaże</w:t>
            </w:r>
            <w:r>
              <w:rPr>
                <w:rFonts w:ascii="Calibri" w:hAnsi="Calibri" w:cs="Calibri"/>
                <w:color w:val="000000"/>
              </w:rPr>
              <w:t xml:space="preserve">nie </w:t>
            </w:r>
            <w:r w:rsidRPr="00495902">
              <w:rPr>
                <w:rFonts w:ascii="Calibri" w:hAnsi="Calibri" w:cs="Calibri"/>
                <w:color w:val="000000"/>
              </w:rPr>
              <w:t>koronawirusem  SARS-COV-2 u  pacjentów oraz personelu medycznego Szpitala</w:t>
            </w:r>
            <w:r>
              <w:rPr>
                <w:rFonts w:ascii="Calibri" w:hAnsi="Calibri" w:cs="Calibri"/>
                <w:color w:val="000000"/>
              </w:rPr>
              <w:t xml:space="preserve"> - zamknięcie </w:t>
            </w:r>
            <w:r w:rsidRPr="0049590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na okres od 7 do 14 dni.</w:t>
            </w:r>
          </w:p>
          <w:p w14:paraId="3108DBEE" w14:textId="77777777" w:rsidR="007E2F18" w:rsidRPr="00D93EB8" w:rsidRDefault="007E2F18" w:rsidP="00BB0A6B">
            <w:pPr>
              <w:rPr>
                <w:rFonts w:cstheme="minorHAnsi"/>
              </w:rPr>
            </w:pPr>
          </w:p>
        </w:tc>
      </w:tr>
      <w:tr w:rsidR="00861711" w14:paraId="4D4B8CE4" w14:textId="77777777" w:rsidTr="00D93EB8">
        <w:tc>
          <w:tcPr>
            <w:tcW w:w="549" w:type="dxa"/>
          </w:tcPr>
          <w:p w14:paraId="1A9D890F" w14:textId="77777777" w:rsidR="00861711" w:rsidRDefault="008A44E3">
            <w:r>
              <w:t>3.</w:t>
            </w:r>
          </w:p>
        </w:tc>
        <w:tc>
          <w:tcPr>
            <w:tcW w:w="1921" w:type="dxa"/>
          </w:tcPr>
          <w:p w14:paraId="289FB3CE" w14:textId="77777777" w:rsidR="00861711" w:rsidRDefault="00AE4934" w:rsidP="00AE4934">
            <w:r>
              <w:t xml:space="preserve">Szpital Powiatowy </w:t>
            </w:r>
            <w:r w:rsidR="008A44E3">
              <w:t>w Limanowej im. Miłosierdzia Bożego</w:t>
            </w:r>
          </w:p>
        </w:tc>
        <w:tc>
          <w:tcPr>
            <w:tcW w:w="2577" w:type="dxa"/>
          </w:tcPr>
          <w:p w14:paraId="11C1B7E3" w14:textId="77777777" w:rsidR="00861711" w:rsidRDefault="008A44E3" w:rsidP="00E65B8D">
            <w:r>
              <w:t>Oddział Chorób Wewnętrznych</w:t>
            </w:r>
          </w:p>
        </w:tc>
        <w:tc>
          <w:tcPr>
            <w:tcW w:w="1656" w:type="dxa"/>
          </w:tcPr>
          <w:p w14:paraId="4FB82EF8" w14:textId="77777777" w:rsidR="00861711" w:rsidRDefault="00AE4934" w:rsidP="00AE4934">
            <w:r>
              <w:t>od 23.03.2020 r.</w:t>
            </w:r>
          </w:p>
        </w:tc>
        <w:tc>
          <w:tcPr>
            <w:tcW w:w="2648" w:type="dxa"/>
          </w:tcPr>
          <w:p w14:paraId="67EEC013" w14:textId="77777777" w:rsidR="00861711" w:rsidRPr="00D93EB8" w:rsidRDefault="00AE4934" w:rsidP="00AE493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495902">
              <w:rPr>
                <w:rFonts w:ascii="Calibri" w:hAnsi="Calibri" w:cs="Calibri"/>
                <w:color w:val="000000"/>
              </w:rPr>
              <w:t>akaże</w:t>
            </w:r>
            <w:r>
              <w:rPr>
                <w:rFonts w:ascii="Calibri" w:hAnsi="Calibri" w:cs="Calibri"/>
                <w:color w:val="000000"/>
              </w:rPr>
              <w:t xml:space="preserve">nie </w:t>
            </w:r>
            <w:r w:rsidRPr="00495902">
              <w:rPr>
                <w:rFonts w:ascii="Calibri" w:hAnsi="Calibri" w:cs="Calibri"/>
                <w:color w:val="000000"/>
              </w:rPr>
              <w:t xml:space="preserve">koronawirusem  SARS-COV-2 u </w:t>
            </w:r>
            <w:r>
              <w:rPr>
                <w:rFonts w:ascii="Calibri" w:hAnsi="Calibri" w:cs="Calibri"/>
                <w:color w:val="000000"/>
              </w:rPr>
              <w:t>1 pacjentki</w:t>
            </w:r>
            <w:r w:rsidRPr="00495902">
              <w:rPr>
                <w:rFonts w:ascii="Calibri" w:hAnsi="Calibri" w:cs="Calibri"/>
                <w:color w:val="000000"/>
              </w:rPr>
              <w:t xml:space="preserve"> </w:t>
            </w:r>
            <w:r w:rsidR="00465849">
              <w:rPr>
                <w:rFonts w:ascii="Calibri" w:hAnsi="Calibri" w:cs="Calibri"/>
                <w:color w:val="000000"/>
              </w:rPr>
              <w:t>–zamknięcie Oddziału</w:t>
            </w:r>
          </w:p>
        </w:tc>
      </w:tr>
    </w:tbl>
    <w:p w14:paraId="6668E78F" w14:textId="77777777" w:rsidR="00A15574" w:rsidRDefault="00A15574"/>
    <w:sectPr w:rsidR="00A1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F77023"/>
    <w:multiLevelType w:val="hybridMultilevel"/>
    <w:tmpl w:val="304C73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74"/>
    <w:rsid w:val="00004739"/>
    <w:rsid w:val="0002102E"/>
    <w:rsid w:val="000A5218"/>
    <w:rsid w:val="00126F4A"/>
    <w:rsid w:val="001C1730"/>
    <w:rsid w:val="003209B6"/>
    <w:rsid w:val="00465849"/>
    <w:rsid w:val="00483335"/>
    <w:rsid w:val="00495902"/>
    <w:rsid w:val="004B606E"/>
    <w:rsid w:val="004C4BE6"/>
    <w:rsid w:val="00547527"/>
    <w:rsid w:val="006047B3"/>
    <w:rsid w:val="00647753"/>
    <w:rsid w:val="00736D27"/>
    <w:rsid w:val="007D503E"/>
    <w:rsid w:val="007E2F18"/>
    <w:rsid w:val="008549EC"/>
    <w:rsid w:val="00861711"/>
    <w:rsid w:val="00872C4A"/>
    <w:rsid w:val="008A44E3"/>
    <w:rsid w:val="009B02A5"/>
    <w:rsid w:val="00A15574"/>
    <w:rsid w:val="00AE4934"/>
    <w:rsid w:val="00BB0A6B"/>
    <w:rsid w:val="00D20691"/>
    <w:rsid w:val="00D93EB8"/>
    <w:rsid w:val="00E65B8D"/>
    <w:rsid w:val="00E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4014"/>
  <w15:chartTrackingRefBased/>
  <w15:docId w15:val="{59AEBC9B-040A-477D-9822-D51DD4F9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8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3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Duda</dc:creator>
  <cp:keywords/>
  <dc:description/>
  <cp:lastModifiedBy>Anna Osolińska</cp:lastModifiedBy>
  <cp:revision>2</cp:revision>
  <dcterms:created xsi:type="dcterms:W3CDTF">2020-04-07T12:52:00Z</dcterms:created>
  <dcterms:modified xsi:type="dcterms:W3CDTF">2020-04-07T12:52:00Z</dcterms:modified>
</cp:coreProperties>
</file>